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3A3D6F" w:rsidRPr="00DC3E15" w14:paraId="505B3627" w14:textId="77777777" w:rsidTr="004446DE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623" w14:textId="77777777" w:rsidR="003A3D6F" w:rsidRPr="00DC3E15" w:rsidRDefault="003A3D6F" w:rsidP="004446DE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bookmarkStart w:id="0" w:name="_Hlk496769813"/>
            <w:r w:rsidRPr="00DC3E15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B3624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B3625" w14:textId="77777777" w:rsidR="003A3D6F" w:rsidRPr="00DC3E15" w:rsidRDefault="003A3D6F" w:rsidP="004446DE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B3626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3A3D6F" w:rsidRPr="00DC3E15" w14:paraId="505B362C" w14:textId="77777777" w:rsidTr="004446DE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628" w14:textId="77777777" w:rsidR="003A3D6F" w:rsidRPr="00DC3E15" w:rsidRDefault="003A3D6F" w:rsidP="004446DE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B3629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B362A" w14:textId="77777777" w:rsidR="003A3D6F" w:rsidRPr="00DC3E15" w:rsidRDefault="003A3D6F" w:rsidP="004446DE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B362B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3A3D6F" w:rsidRPr="00DC3E15" w14:paraId="505B3631" w14:textId="77777777" w:rsidTr="004446DE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62D" w14:textId="77777777" w:rsidR="003A3D6F" w:rsidRPr="00DC3E15" w:rsidRDefault="003A3D6F" w:rsidP="004446DE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B362E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B362F" w14:textId="77777777" w:rsidR="003A3D6F" w:rsidRPr="00DC3E15" w:rsidRDefault="003A3D6F" w:rsidP="004446DE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B3630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505B3632" w14:textId="77777777" w:rsidR="003A3D6F" w:rsidRPr="00DC3E15" w:rsidRDefault="003A3D6F" w:rsidP="003A3D6F">
      <w:pPr>
        <w:rPr>
          <w:rFonts w:ascii="FS Albert Arabic" w:hAnsi="FS Albert Arabic" w:cs="FS Albert Arabic"/>
          <w:sz w:val="10"/>
          <w:szCs w:val="1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630"/>
        <w:gridCol w:w="1091"/>
        <w:gridCol w:w="2869"/>
      </w:tblGrid>
      <w:tr w:rsidR="003A3D6F" w:rsidRPr="00DC3E15" w14:paraId="505B3637" w14:textId="77777777" w:rsidTr="00B85D18">
        <w:trPr>
          <w:trHeight w:val="440"/>
          <w:tblHeader/>
        </w:trPr>
        <w:tc>
          <w:tcPr>
            <w:tcW w:w="4765" w:type="dxa"/>
            <w:shd w:val="clear" w:color="auto" w:fill="BCCF00"/>
            <w:noWrap/>
            <w:vAlign w:val="center"/>
            <w:hideMark/>
          </w:tcPr>
          <w:p w14:paraId="505B3633" w14:textId="77777777" w:rsidR="003A3D6F" w:rsidRPr="00DC3E15" w:rsidRDefault="003A3D6F" w:rsidP="004446DE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SERVICE / SITE CONDITIONS</w:t>
            </w:r>
          </w:p>
        </w:tc>
        <w:tc>
          <w:tcPr>
            <w:tcW w:w="630" w:type="dxa"/>
            <w:shd w:val="clear" w:color="auto" w:fill="BCCF00"/>
            <w:vAlign w:val="center"/>
          </w:tcPr>
          <w:p w14:paraId="505B3634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091" w:type="dxa"/>
            <w:shd w:val="clear" w:color="auto" w:fill="BCCF00"/>
            <w:vAlign w:val="center"/>
          </w:tcPr>
          <w:p w14:paraId="505B3635" w14:textId="77777777" w:rsidR="003A3D6F" w:rsidRPr="00DC3E15" w:rsidRDefault="003A3D6F" w:rsidP="004446DE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869" w:type="dxa"/>
            <w:shd w:val="clear" w:color="auto" w:fill="BCCF00"/>
            <w:vAlign w:val="center"/>
          </w:tcPr>
          <w:p w14:paraId="505B3636" w14:textId="77777777" w:rsidR="003A3D6F" w:rsidRPr="00DC3E15" w:rsidRDefault="003A3D6F" w:rsidP="004446DE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DC3E15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3A3D6F" w:rsidRPr="00DC3E15" w14:paraId="505B363C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3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Altitude</w:t>
            </w:r>
          </w:p>
        </w:tc>
        <w:tc>
          <w:tcPr>
            <w:tcW w:w="630" w:type="dxa"/>
            <w:vAlign w:val="center"/>
          </w:tcPr>
          <w:p w14:paraId="505B3639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091" w:type="dxa"/>
            <w:vAlign w:val="center"/>
          </w:tcPr>
          <w:p w14:paraId="505B363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3B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41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3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Seismic Zone</w:t>
            </w:r>
          </w:p>
        </w:tc>
        <w:tc>
          <w:tcPr>
            <w:tcW w:w="630" w:type="dxa"/>
            <w:vAlign w:val="center"/>
          </w:tcPr>
          <w:p w14:paraId="505B363E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3F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40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46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42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 xml:space="preserve">Design Maximum ambient temperature </w:t>
            </w:r>
          </w:p>
        </w:tc>
        <w:tc>
          <w:tcPr>
            <w:tcW w:w="630" w:type="dxa"/>
            <w:vAlign w:val="center"/>
          </w:tcPr>
          <w:p w14:paraId="505B3643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DC3E15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091" w:type="dxa"/>
            <w:vAlign w:val="center"/>
          </w:tcPr>
          <w:p w14:paraId="505B364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45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4B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47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Design Minimum ambient temperature</w:t>
            </w:r>
          </w:p>
        </w:tc>
        <w:tc>
          <w:tcPr>
            <w:tcW w:w="630" w:type="dxa"/>
            <w:vAlign w:val="center"/>
          </w:tcPr>
          <w:p w14:paraId="505B3648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DC3E15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091" w:type="dxa"/>
            <w:vAlign w:val="center"/>
          </w:tcPr>
          <w:p w14:paraId="505B364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4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50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4C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Area Classification:</w:t>
            </w:r>
          </w:p>
        </w:tc>
        <w:tc>
          <w:tcPr>
            <w:tcW w:w="630" w:type="dxa"/>
            <w:vAlign w:val="center"/>
          </w:tcPr>
          <w:p w14:paraId="505B364D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4E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4F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55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51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Zone</w:t>
            </w:r>
          </w:p>
        </w:tc>
        <w:tc>
          <w:tcPr>
            <w:tcW w:w="630" w:type="dxa"/>
            <w:vAlign w:val="center"/>
          </w:tcPr>
          <w:p w14:paraId="505B3652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53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5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5A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56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Group</w:t>
            </w:r>
          </w:p>
        </w:tc>
        <w:tc>
          <w:tcPr>
            <w:tcW w:w="630" w:type="dxa"/>
            <w:vAlign w:val="center"/>
          </w:tcPr>
          <w:p w14:paraId="505B3657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5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5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5F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5B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Temperature rating</w:t>
            </w:r>
          </w:p>
        </w:tc>
        <w:tc>
          <w:tcPr>
            <w:tcW w:w="630" w:type="dxa"/>
            <w:vAlign w:val="center"/>
          </w:tcPr>
          <w:p w14:paraId="505B365C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091" w:type="dxa"/>
            <w:vAlign w:val="center"/>
          </w:tcPr>
          <w:p w14:paraId="505B365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5E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64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60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Indoors or outdoors</w:t>
            </w:r>
          </w:p>
        </w:tc>
        <w:tc>
          <w:tcPr>
            <w:tcW w:w="630" w:type="dxa"/>
            <w:vAlign w:val="center"/>
          </w:tcPr>
          <w:p w14:paraId="505B3661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62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63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69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65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 xml:space="preserve">Enclosure Type </w:t>
            </w:r>
          </w:p>
        </w:tc>
        <w:tc>
          <w:tcPr>
            <w:tcW w:w="630" w:type="dxa"/>
            <w:vAlign w:val="center"/>
          </w:tcPr>
          <w:p w14:paraId="505B3666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67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6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6E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6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Enclosure Material</w:t>
            </w:r>
          </w:p>
        </w:tc>
        <w:tc>
          <w:tcPr>
            <w:tcW w:w="630" w:type="dxa"/>
            <w:vAlign w:val="center"/>
          </w:tcPr>
          <w:p w14:paraId="505B366B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6C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6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73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6F" w14:textId="77777777" w:rsidR="003A3D6F" w:rsidRPr="00DC3E15" w:rsidRDefault="003A3D6F" w:rsidP="004446DE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 xml:space="preserve">Grounding / </w:t>
            </w:r>
            <w:proofErr w:type="spellStart"/>
            <w:r w:rsidRPr="00DC3E15">
              <w:rPr>
                <w:rFonts w:ascii="FS Albert Arabic" w:hAnsi="FS Albert Arabic" w:cs="FS Albert Arabic"/>
              </w:rPr>
              <w:t>Earthing</w:t>
            </w:r>
            <w:proofErr w:type="spellEnd"/>
            <w:r w:rsidRPr="00DC3E15">
              <w:rPr>
                <w:rFonts w:ascii="FS Albert Arabic" w:hAnsi="FS Albert Arabic" w:cs="FS Albert Arabic"/>
              </w:rPr>
              <w:t xml:space="preserve"> Type</w:t>
            </w:r>
          </w:p>
        </w:tc>
        <w:tc>
          <w:tcPr>
            <w:tcW w:w="630" w:type="dxa"/>
            <w:vAlign w:val="center"/>
          </w:tcPr>
          <w:p w14:paraId="505B3670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71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72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3A3D6F" w:rsidRPr="00DC3E15" w14:paraId="505B3678" w14:textId="77777777" w:rsidTr="00B85D18">
        <w:trPr>
          <w:trHeight w:val="255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7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>DESIGN AND RATING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75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76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77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7D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7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Power Supply:</w:t>
            </w:r>
          </w:p>
        </w:tc>
        <w:tc>
          <w:tcPr>
            <w:tcW w:w="630" w:type="dxa"/>
            <w:vAlign w:val="center"/>
          </w:tcPr>
          <w:p w14:paraId="505B367A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7B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7C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82" w14:textId="77777777" w:rsidTr="00B85D18">
        <w:trPr>
          <w:trHeight w:val="255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7E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>Motors smaller than 0.5 kW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7F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V/P/W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80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81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87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83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Controller provided by (Buyer/Seller)</w:t>
            </w:r>
          </w:p>
        </w:tc>
        <w:tc>
          <w:tcPr>
            <w:tcW w:w="630" w:type="dxa"/>
            <w:vAlign w:val="center"/>
          </w:tcPr>
          <w:p w14:paraId="505B3684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85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86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8C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88" w14:textId="77777777" w:rsidR="003A3D6F" w:rsidRPr="00DC3E15" w:rsidRDefault="003A3D6F" w:rsidP="003A3D6F">
            <w:pPr>
              <w:ind w:left="240"/>
              <w:jc w:val="left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Buyer cable directly to Controller/or Sellers Junction Box</w:t>
            </w:r>
            <w:r w:rsidR="00084B54" w:rsidRPr="00DC3E15">
              <w:rPr>
                <w:rFonts w:ascii="FS Albert Arabic" w:hAnsi="FS Albert Arabic" w:cs="FS Albert Arabic"/>
              </w:rPr>
              <w:t xml:space="preserve"> (JB)</w:t>
            </w:r>
          </w:p>
        </w:tc>
        <w:tc>
          <w:tcPr>
            <w:tcW w:w="630" w:type="dxa"/>
            <w:vAlign w:val="center"/>
          </w:tcPr>
          <w:p w14:paraId="505B3689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8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8B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91" w14:textId="77777777" w:rsidTr="00B85D18">
        <w:trPr>
          <w:trHeight w:val="143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8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>Motors 0.5 kW and larger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8E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V/P/W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8F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90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96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92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Contactor provided by (Buyer/Seller)</w:t>
            </w:r>
          </w:p>
        </w:tc>
        <w:tc>
          <w:tcPr>
            <w:tcW w:w="630" w:type="dxa"/>
            <w:vAlign w:val="center"/>
          </w:tcPr>
          <w:p w14:paraId="505B3693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9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95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9B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97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Buyer cable directly to Controller/or Sellers JB</w:t>
            </w:r>
          </w:p>
        </w:tc>
        <w:tc>
          <w:tcPr>
            <w:tcW w:w="630" w:type="dxa"/>
            <w:vAlign w:val="center"/>
          </w:tcPr>
          <w:p w14:paraId="505B3698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9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9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A0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9C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 xml:space="preserve">Individual Heater 1 kW and smaller </w:t>
            </w:r>
          </w:p>
        </w:tc>
        <w:tc>
          <w:tcPr>
            <w:tcW w:w="630" w:type="dxa"/>
            <w:vAlign w:val="center"/>
          </w:tcPr>
          <w:p w14:paraId="505B369D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V/P/W</w:t>
            </w:r>
          </w:p>
        </w:tc>
        <w:tc>
          <w:tcPr>
            <w:tcW w:w="1091" w:type="dxa"/>
            <w:vAlign w:val="center"/>
          </w:tcPr>
          <w:p w14:paraId="505B369E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9F" w14:textId="77777777" w:rsidR="003A3D6F" w:rsidRPr="00DC3E15" w:rsidRDefault="003A3D6F" w:rsidP="004446DE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3A3D6F" w:rsidRPr="00DC3E15" w14:paraId="505B36A5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A1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Controllers provided by Buyer/Seller</w:t>
            </w:r>
            <w:bookmarkStart w:id="1" w:name="_GoBack"/>
            <w:bookmarkEnd w:id="1"/>
          </w:p>
        </w:tc>
        <w:tc>
          <w:tcPr>
            <w:tcW w:w="630" w:type="dxa"/>
            <w:vAlign w:val="center"/>
          </w:tcPr>
          <w:p w14:paraId="505B36A2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A3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A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AA" w14:textId="77777777" w:rsidTr="004446DE">
        <w:trPr>
          <w:trHeight w:val="255"/>
        </w:trPr>
        <w:tc>
          <w:tcPr>
            <w:tcW w:w="4765" w:type="dxa"/>
            <w:shd w:val="clear" w:color="auto" w:fill="auto"/>
            <w:vAlign w:val="center"/>
          </w:tcPr>
          <w:p w14:paraId="505B36A6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Buyer cable directly to Controller/or Sellers JB</w:t>
            </w:r>
          </w:p>
        </w:tc>
        <w:tc>
          <w:tcPr>
            <w:tcW w:w="630" w:type="dxa"/>
            <w:vAlign w:val="center"/>
          </w:tcPr>
          <w:p w14:paraId="505B36A7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A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A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AF" w14:textId="77777777" w:rsidTr="00B85D18">
        <w:trPr>
          <w:trHeight w:val="170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AB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 xml:space="preserve">Individual Heaters greater than 1kW  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AC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V/P/W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A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AE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B4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B0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lastRenderedPageBreak/>
              <w:t>Controllers provided by Buyer/Seller</w:t>
            </w:r>
          </w:p>
        </w:tc>
        <w:tc>
          <w:tcPr>
            <w:tcW w:w="630" w:type="dxa"/>
            <w:vAlign w:val="center"/>
          </w:tcPr>
          <w:p w14:paraId="505B36B1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B2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B3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B9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B5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Buyer cable directly to Controller/or Sellers JB</w:t>
            </w:r>
          </w:p>
        </w:tc>
        <w:tc>
          <w:tcPr>
            <w:tcW w:w="630" w:type="dxa"/>
            <w:vAlign w:val="center"/>
          </w:tcPr>
          <w:p w14:paraId="505B36B6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B7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B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BE" w14:textId="77777777" w:rsidTr="00B85D18">
        <w:trPr>
          <w:trHeight w:val="255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B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 xml:space="preserve">Combined loads (not heaters/motors) </w:t>
            </w:r>
            <w:r w:rsidRPr="00DC3E15">
              <w:rPr>
                <w:rFonts w:ascii="FS Albert Arabic" w:hAnsi="FS Albert Arabic" w:cs="FS Albert Arabic"/>
                <w:bCs/>
              </w:rPr>
              <w:t>5 kW &amp; less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BB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V/P/W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BC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B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C3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BF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Controllers provided by Buyer/Seller</w:t>
            </w:r>
          </w:p>
        </w:tc>
        <w:tc>
          <w:tcPr>
            <w:tcW w:w="630" w:type="dxa"/>
            <w:vAlign w:val="center"/>
          </w:tcPr>
          <w:p w14:paraId="505B36C0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C1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C2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C8" w14:textId="77777777" w:rsidTr="004446DE">
        <w:trPr>
          <w:trHeight w:val="255"/>
        </w:trPr>
        <w:tc>
          <w:tcPr>
            <w:tcW w:w="4765" w:type="dxa"/>
            <w:shd w:val="clear" w:color="auto" w:fill="auto"/>
            <w:vAlign w:val="center"/>
          </w:tcPr>
          <w:p w14:paraId="505B36C4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Buyer cable directly to Controller/or Sellers JB</w:t>
            </w:r>
          </w:p>
        </w:tc>
        <w:tc>
          <w:tcPr>
            <w:tcW w:w="630" w:type="dxa"/>
            <w:vAlign w:val="center"/>
          </w:tcPr>
          <w:p w14:paraId="505B36C5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C6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C7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CD" w14:textId="77777777" w:rsidTr="00B85D18">
        <w:trPr>
          <w:trHeight w:val="255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C9" w14:textId="77777777" w:rsidR="003A3D6F" w:rsidRPr="00DC3E15" w:rsidRDefault="003A3D6F" w:rsidP="003A3D6F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>Combined loads (not heaters/motors)</w:t>
            </w:r>
            <w:r w:rsidRPr="00DC3E15">
              <w:rPr>
                <w:rFonts w:ascii="FS Albert Arabic" w:hAnsi="FS Albert Arabic" w:cs="FS Albert Arabic"/>
                <w:b/>
                <w:bCs/>
              </w:rPr>
              <w:br/>
              <w:t>that exceed 5 kW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CA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V/P/W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CB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CC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D2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CE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Controllers provided by Buyer/Seller</w:t>
            </w:r>
          </w:p>
        </w:tc>
        <w:tc>
          <w:tcPr>
            <w:tcW w:w="630" w:type="dxa"/>
            <w:vAlign w:val="center"/>
          </w:tcPr>
          <w:p w14:paraId="505B36CF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14:paraId="505B36D0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D1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D7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D3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Buyer cable directly to Controller/or Sellers JB</w:t>
            </w:r>
          </w:p>
        </w:tc>
        <w:tc>
          <w:tcPr>
            <w:tcW w:w="630" w:type="dxa"/>
            <w:vAlign w:val="center"/>
          </w:tcPr>
          <w:p w14:paraId="505B36D4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D5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D6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DC" w14:textId="77777777" w:rsidTr="00B85D18">
        <w:trPr>
          <w:trHeight w:val="255"/>
        </w:trPr>
        <w:tc>
          <w:tcPr>
            <w:tcW w:w="4765" w:type="dxa"/>
            <w:shd w:val="clear" w:color="auto" w:fill="F3F3CE"/>
            <w:noWrap/>
            <w:vAlign w:val="center"/>
          </w:tcPr>
          <w:p w14:paraId="505B36D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b/>
                <w:bCs/>
              </w:rPr>
              <w:t>Instrument loads</w:t>
            </w:r>
          </w:p>
        </w:tc>
        <w:tc>
          <w:tcPr>
            <w:tcW w:w="630" w:type="dxa"/>
            <w:shd w:val="clear" w:color="auto" w:fill="F3F3CE"/>
            <w:vAlign w:val="center"/>
          </w:tcPr>
          <w:p w14:paraId="505B36D9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091" w:type="dxa"/>
            <w:shd w:val="clear" w:color="auto" w:fill="F3F3CE"/>
            <w:vAlign w:val="center"/>
          </w:tcPr>
          <w:p w14:paraId="505B36D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3F3CE"/>
            <w:vAlign w:val="center"/>
          </w:tcPr>
          <w:p w14:paraId="505B36DB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E1" w14:textId="77777777" w:rsidTr="004446DE">
        <w:trPr>
          <w:trHeight w:val="270"/>
        </w:trPr>
        <w:tc>
          <w:tcPr>
            <w:tcW w:w="4765" w:type="dxa"/>
            <w:shd w:val="clear" w:color="auto" w:fill="auto"/>
            <w:vAlign w:val="center"/>
          </w:tcPr>
          <w:p w14:paraId="505B36D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System frequency</w:t>
            </w:r>
          </w:p>
        </w:tc>
        <w:tc>
          <w:tcPr>
            <w:tcW w:w="630" w:type="dxa"/>
            <w:vAlign w:val="center"/>
          </w:tcPr>
          <w:p w14:paraId="505B36DE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1091" w:type="dxa"/>
            <w:vAlign w:val="center"/>
          </w:tcPr>
          <w:p w14:paraId="505B36DF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E0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E6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E2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 xml:space="preserve">Raceway type </w:t>
            </w:r>
          </w:p>
        </w:tc>
        <w:tc>
          <w:tcPr>
            <w:tcW w:w="630" w:type="dxa"/>
            <w:vAlign w:val="center"/>
          </w:tcPr>
          <w:p w14:paraId="505B36E3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E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E5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EB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bottom"/>
          </w:tcPr>
          <w:p w14:paraId="505B36E7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Oversized Motor Terminal Box required (Yes/No)</w:t>
            </w:r>
          </w:p>
        </w:tc>
        <w:tc>
          <w:tcPr>
            <w:tcW w:w="630" w:type="dxa"/>
            <w:vAlign w:val="center"/>
          </w:tcPr>
          <w:p w14:paraId="505B36E8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E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EA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F0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EC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Relay &amp; Indicating Lights rating (Volts/Frequency)</w:t>
            </w:r>
          </w:p>
        </w:tc>
        <w:tc>
          <w:tcPr>
            <w:tcW w:w="630" w:type="dxa"/>
            <w:vAlign w:val="center"/>
          </w:tcPr>
          <w:p w14:paraId="505B36ED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V/Hz</w:t>
            </w:r>
          </w:p>
        </w:tc>
        <w:tc>
          <w:tcPr>
            <w:tcW w:w="1091" w:type="dxa"/>
            <w:vAlign w:val="center"/>
          </w:tcPr>
          <w:p w14:paraId="505B36EE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EF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F5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bottom"/>
          </w:tcPr>
          <w:p w14:paraId="505B36F1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Motor Disconnect Required (Yes/No)</w:t>
            </w:r>
          </w:p>
        </w:tc>
        <w:tc>
          <w:tcPr>
            <w:tcW w:w="630" w:type="dxa"/>
            <w:vAlign w:val="center"/>
          </w:tcPr>
          <w:p w14:paraId="505B36F2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F3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F4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FA" w14:textId="77777777" w:rsidTr="004446DE">
        <w:trPr>
          <w:trHeight w:val="255"/>
        </w:trPr>
        <w:tc>
          <w:tcPr>
            <w:tcW w:w="4765" w:type="dxa"/>
            <w:shd w:val="clear" w:color="auto" w:fill="auto"/>
            <w:vAlign w:val="center"/>
          </w:tcPr>
          <w:p w14:paraId="505B36F6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</w:rPr>
              <w:t>Space Heaters:</w:t>
            </w:r>
          </w:p>
        </w:tc>
        <w:tc>
          <w:tcPr>
            <w:tcW w:w="630" w:type="dxa"/>
            <w:vAlign w:val="center"/>
          </w:tcPr>
          <w:p w14:paraId="505B36F7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091" w:type="dxa"/>
            <w:vAlign w:val="center"/>
          </w:tcPr>
          <w:p w14:paraId="505B36F8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F9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6FF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6FB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Rated operating voltage</w:t>
            </w:r>
          </w:p>
        </w:tc>
        <w:tc>
          <w:tcPr>
            <w:tcW w:w="630" w:type="dxa"/>
            <w:vAlign w:val="center"/>
          </w:tcPr>
          <w:p w14:paraId="505B36FC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091" w:type="dxa"/>
            <w:vAlign w:val="center"/>
          </w:tcPr>
          <w:p w14:paraId="505B36FD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6FE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3A3D6F" w:rsidRPr="00DC3E15" w14:paraId="505B3704" w14:textId="77777777" w:rsidTr="004446DE">
        <w:trPr>
          <w:trHeight w:val="255"/>
        </w:trPr>
        <w:tc>
          <w:tcPr>
            <w:tcW w:w="4765" w:type="dxa"/>
            <w:shd w:val="clear" w:color="auto" w:fill="auto"/>
            <w:noWrap/>
            <w:vAlign w:val="center"/>
          </w:tcPr>
          <w:p w14:paraId="505B3700" w14:textId="77777777" w:rsidR="003A3D6F" w:rsidRPr="00DC3E15" w:rsidRDefault="003A3D6F" w:rsidP="004446DE">
            <w:pPr>
              <w:ind w:left="240"/>
              <w:rPr>
                <w:rFonts w:ascii="FS Albert Arabic" w:hAnsi="FS Albert Arabic" w:cs="FS Albert Arabic"/>
              </w:rPr>
            </w:pPr>
            <w:r w:rsidRPr="00DC3E15">
              <w:rPr>
                <w:rFonts w:ascii="FS Albert Arabic" w:hAnsi="FS Albert Arabic" w:cs="FS Albert Arabic"/>
              </w:rPr>
              <w:t>Actual operating voltage</w:t>
            </w:r>
          </w:p>
        </w:tc>
        <w:tc>
          <w:tcPr>
            <w:tcW w:w="630" w:type="dxa"/>
            <w:vAlign w:val="bottom"/>
          </w:tcPr>
          <w:p w14:paraId="505B3701" w14:textId="77777777" w:rsidR="003A3D6F" w:rsidRPr="00DC3E15" w:rsidRDefault="003A3D6F" w:rsidP="004446DE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DC3E15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091" w:type="dxa"/>
            <w:vAlign w:val="center"/>
          </w:tcPr>
          <w:p w14:paraId="505B3702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505B3703" w14:textId="77777777" w:rsidR="003A3D6F" w:rsidRPr="00DC3E15" w:rsidRDefault="003A3D6F" w:rsidP="004446DE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505B3705" w14:textId="77777777" w:rsidR="003A3D6F" w:rsidRPr="00DC3E15" w:rsidRDefault="003A3D6F" w:rsidP="003A3D6F">
      <w:pPr>
        <w:rPr>
          <w:rFonts w:ascii="FS Albert Arabic" w:hAnsi="FS Albert Arabic" w:cs="FS Albert Arabic"/>
          <w:sz w:val="10"/>
          <w:szCs w:val="10"/>
        </w:rPr>
      </w:pPr>
    </w:p>
    <w:p w14:paraId="505B3706" w14:textId="77777777" w:rsidR="00722FD6" w:rsidRPr="00DC3E15" w:rsidRDefault="00722FD6" w:rsidP="001D35AC">
      <w:pPr>
        <w:pStyle w:val="BodyNormal"/>
        <w:rPr>
          <w:rFonts w:ascii="FS Albert Arabic" w:hAnsi="FS Albert Arabic" w:cs="FS Albert Arabic"/>
          <w:sz w:val="6"/>
          <w:szCs w:val="6"/>
        </w:rPr>
      </w:pPr>
    </w:p>
    <w:sectPr w:rsidR="00722FD6" w:rsidRPr="00DC3E15" w:rsidSect="00ED43A1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A846E" w14:textId="77777777" w:rsidR="007F770A" w:rsidRDefault="007F770A">
      <w:r>
        <w:separator/>
      </w:r>
    </w:p>
    <w:p w14:paraId="5CE75915" w14:textId="77777777" w:rsidR="007F770A" w:rsidRDefault="007F770A"/>
  </w:endnote>
  <w:endnote w:type="continuationSeparator" w:id="0">
    <w:p w14:paraId="79F93986" w14:textId="77777777" w:rsidR="007F770A" w:rsidRDefault="007F770A">
      <w:r>
        <w:continuationSeparator/>
      </w:r>
    </w:p>
    <w:p w14:paraId="6920BDF7" w14:textId="77777777" w:rsidR="007F770A" w:rsidRDefault="007F7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FEB6" w14:textId="377A3771" w:rsidR="003357B5" w:rsidRPr="00F92124" w:rsidRDefault="003357B5" w:rsidP="003357B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222F4" wp14:editId="0303A1F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AD5A2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2252EF7EE7CF47C3A8357416AFC7F83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CF1216B5E274A63842E901E45B02A4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09B6641" w14:textId="77777777" w:rsidR="003357B5" w:rsidRDefault="003357B5" w:rsidP="003357B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4AEB929" w14:textId="77777777" w:rsidR="003357B5" w:rsidRPr="006900D0" w:rsidRDefault="003357B5" w:rsidP="003357B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05B3718" w14:textId="7F754409" w:rsidR="00EC7212" w:rsidRPr="00B85D18" w:rsidRDefault="00EC7212" w:rsidP="003357B5">
    <w:pPr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3719" w14:textId="77777777" w:rsidR="00250D86" w:rsidRPr="0096398D" w:rsidRDefault="00250D8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250D86" w14:paraId="505B371D" w14:textId="77777777" w:rsidTr="00064273">
      <w:trPr>
        <w:jc w:val="center"/>
      </w:trPr>
      <w:tc>
        <w:tcPr>
          <w:tcW w:w="3115" w:type="dxa"/>
        </w:tcPr>
        <w:p w14:paraId="505B371A" w14:textId="7B7ECE02" w:rsidR="00250D86" w:rsidRDefault="007F770A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D385B">
                <w:rPr>
                  <w:sz w:val="16"/>
                  <w:szCs w:val="16"/>
                  <w:lang w:val="en-AU"/>
                </w:rPr>
                <w:t>EPM-KEE-TP-000016</w:t>
              </w:r>
            </w:sdtContent>
          </w:sdt>
          <w:r w:rsidR="00250D8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3C069E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505B371B" w14:textId="77777777" w:rsidR="00250D86" w:rsidRDefault="00250D8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512F9C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05B371C" w14:textId="78529466" w:rsidR="00250D86" w:rsidRDefault="00250D8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D43A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D43A1"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250D86" w14:paraId="505B371F" w14:textId="77777777" w:rsidTr="00064273">
      <w:trPr>
        <w:jc w:val="center"/>
      </w:trPr>
      <w:tc>
        <w:tcPr>
          <w:tcW w:w="9345" w:type="dxa"/>
          <w:gridSpan w:val="3"/>
        </w:tcPr>
        <w:p w14:paraId="505B371E" w14:textId="77777777" w:rsidR="00250D86" w:rsidRPr="00583BAF" w:rsidRDefault="00250D8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250D86" w14:paraId="505B3722" w14:textId="77777777" w:rsidTr="00064273">
      <w:trPr>
        <w:trHeight w:val="258"/>
        <w:jc w:val="center"/>
      </w:trPr>
      <w:tc>
        <w:tcPr>
          <w:tcW w:w="9345" w:type="dxa"/>
          <w:gridSpan w:val="3"/>
        </w:tcPr>
        <w:p w14:paraId="505B3720" w14:textId="77777777" w:rsidR="00250D86" w:rsidRDefault="00250D86" w:rsidP="00250D86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505B3721" w14:textId="77777777" w:rsidR="00250D86" w:rsidRPr="00971B7A" w:rsidRDefault="00250D86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505B3723" w14:textId="77777777" w:rsidR="00250D86" w:rsidRPr="00583BAF" w:rsidRDefault="00250D8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518CF" w14:textId="77777777" w:rsidR="007F770A" w:rsidRDefault="007F770A">
      <w:r>
        <w:separator/>
      </w:r>
    </w:p>
    <w:p w14:paraId="22158FB3" w14:textId="77777777" w:rsidR="007F770A" w:rsidRDefault="007F770A"/>
  </w:footnote>
  <w:footnote w:type="continuationSeparator" w:id="0">
    <w:p w14:paraId="34CBFC71" w14:textId="77777777" w:rsidR="007F770A" w:rsidRDefault="007F770A">
      <w:r>
        <w:continuationSeparator/>
      </w:r>
    </w:p>
    <w:p w14:paraId="10A04AED" w14:textId="77777777" w:rsidR="007F770A" w:rsidRDefault="007F77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5B6357" w:rsidRPr="009B4DA4" w14:paraId="505B3713" w14:textId="77777777" w:rsidTr="001E29ED">
      <w:tc>
        <w:tcPr>
          <w:tcW w:w="2070" w:type="dxa"/>
        </w:tcPr>
        <w:p w14:paraId="505B3711" w14:textId="68314434" w:rsidR="005B6357" w:rsidRDefault="00B85D1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5B27A3D" wp14:editId="7476395C">
                <wp:simplePos x="0" y="0"/>
                <wp:positionH relativeFrom="column">
                  <wp:posOffset>-889635</wp:posOffset>
                </wp:positionH>
                <wp:positionV relativeFrom="paragraph">
                  <wp:posOffset>-198120</wp:posOffset>
                </wp:positionV>
                <wp:extent cx="1657350" cy="725618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72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p w14:paraId="505B3712" w14:textId="1890EEFB" w:rsidR="005B6357" w:rsidRPr="006A25F8" w:rsidRDefault="00024DBC" w:rsidP="009B4DA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6D4F1F">
            <w:rPr>
              <w:rStyle w:val="PageNumber"/>
              <w:bCs/>
              <w:kern w:val="32"/>
              <w:sz w:val="24"/>
              <w:szCs w:val="24"/>
            </w:rPr>
            <w:t xml:space="preserve">Data Sheet </w:t>
          </w:r>
          <w:r>
            <w:rPr>
              <w:rStyle w:val="PageNumber"/>
              <w:bCs/>
              <w:kern w:val="32"/>
              <w:sz w:val="24"/>
              <w:szCs w:val="24"/>
            </w:rPr>
            <w:t>- Electrical Requirements for Packaged Equipment  Template</w:t>
          </w:r>
        </w:p>
      </w:tc>
    </w:tr>
  </w:tbl>
  <w:p w14:paraId="505B3714" w14:textId="116EF171" w:rsidR="005B6357" w:rsidRPr="00AC1B11" w:rsidRDefault="005B6357" w:rsidP="001D3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4DBC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4FBC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4B54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24F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8D2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5AC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57B5"/>
    <w:rsid w:val="00337B1C"/>
    <w:rsid w:val="00340C21"/>
    <w:rsid w:val="0034178C"/>
    <w:rsid w:val="00341C24"/>
    <w:rsid w:val="00342442"/>
    <w:rsid w:val="0034287E"/>
    <w:rsid w:val="00342B07"/>
    <w:rsid w:val="00343590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1F2A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5E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3D6F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069E"/>
    <w:rsid w:val="003C26C0"/>
    <w:rsid w:val="003C2831"/>
    <w:rsid w:val="003C4240"/>
    <w:rsid w:val="003C4513"/>
    <w:rsid w:val="003C5C59"/>
    <w:rsid w:val="003C7F73"/>
    <w:rsid w:val="003D0164"/>
    <w:rsid w:val="003D1D71"/>
    <w:rsid w:val="003D24FC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2CF5"/>
    <w:rsid w:val="004A38C6"/>
    <w:rsid w:val="004A3BD6"/>
    <w:rsid w:val="004A457B"/>
    <w:rsid w:val="004A4C26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1692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092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6935"/>
    <w:rsid w:val="006C06FB"/>
    <w:rsid w:val="006C1246"/>
    <w:rsid w:val="006C1689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01EC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1B87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70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375C1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84E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0F2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87F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DA4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13F7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5AF6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3F9B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D18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85B"/>
    <w:rsid w:val="00BD3BBC"/>
    <w:rsid w:val="00BD4B6B"/>
    <w:rsid w:val="00BD4E75"/>
    <w:rsid w:val="00BD55A7"/>
    <w:rsid w:val="00BD5921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0A9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3967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38F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E15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1B71"/>
    <w:rsid w:val="00E662DA"/>
    <w:rsid w:val="00E67275"/>
    <w:rsid w:val="00E6745A"/>
    <w:rsid w:val="00E70859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3A1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B35C2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52EF7EE7CF47C3A8357416AFC7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23F4-4E30-41B1-BC76-E842CAC2C282}"/>
      </w:docPartPr>
      <w:docPartBody>
        <w:p w:rsidR="00000000" w:rsidRDefault="00E17B08" w:rsidP="00E17B08">
          <w:pPr>
            <w:pStyle w:val="2252EF7EE7CF47C3A8357416AFC7F83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CF1216B5E274A63842E901E45B0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F899-D5E5-4D17-9AF8-80E56D0C293C}"/>
      </w:docPartPr>
      <w:docPartBody>
        <w:p w:rsidR="00000000" w:rsidRDefault="00E17B08" w:rsidP="00E17B08">
          <w:pPr>
            <w:pStyle w:val="4CF1216B5E274A63842E901E45B02A4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08"/>
    <w:rsid w:val="00242180"/>
    <w:rsid w:val="00E1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B08"/>
    <w:rPr>
      <w:color w:val="808080"/>
    </w:rPr>
  </w:style>
  <w:style w:type="paragraph" w:customStyle="1" w:styleId="2252EF7EE7CF47C3A8357416AFC7F836">
    <w:name w:val="2252EF7EE7CF47C3A8357416AFC7F836"/>
    <w:rsid w:val="00E17B08"/>
  </w:style>
  <w:style w:type="paragraph" w:customStyle="1" w:styleId="4CF1216B5E274A63842E901E45B02A4C">
    <w:name w:val="4CF1216B5E274A63842E901E45B02A4C"/>
    <w:rsid w:val="00E17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CAD4AFEF-A423-4A56-936C-8ED64F94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0FA3B-1EAA-45CA-9A52-2A198BBE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Data Sheet - Electrical Requirements for Packaged Equipment</vt:lpstr>
    </vt:vector>
  </TitlesOfParts>
  <Company>Bechtel/EDS</Company>
  <LinksUpToDate>false</LinksUpToDate>
  <CharactersWithSpaces>1637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Electrical Requirements for Packaged Equipment   Template</dc:title>
  <dc:subject>EPM-KEE-TP-000016</dc:subject>
  <dc:creator>Rivamonte, Leonnito (RMP)</dc:creator>
  <cp:keywords>ᅟ</cp:keywords>
  <cp:lastModifiedBy>Alanoud Alheraishy العنود الحريشي</cp:lastModifiedBy>
  <cp:revision>5</cp:revision>
  <cp:lastPrinted>2017-09-27T14:21:00Z</cp:lastPrinted>
  <dcterms:created xsi:type="dcterms:W3CDTF">2021-07-05T06:06:00Z</dcterms:created>
  <dcterms:modified xsi:type="dcterms:W3CDTF">2021-08-02T10:27:00Z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45252588-cedd-4e87-8efe-8ce96a47a00d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